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77" w:rsidRDefault="00497077" w:rsidP="00D249F9">
      <w:pPr>
        <w:pStyle w:val="2"/>
        <w:jc w:val="center"/>
        <w:rPr>
          <w:b/>
          <w:bCs/>
        </w:rPr>
      </w:pPr>
      <w:r w:rsidRPr="00497077">
        <w:rPr>
          <w:b/>
          <w:bCs/>
        </w:rPr>
        <w:t>Орієнтовна структура фінального звіту</w:t>
      </w:r>
      <w:r w:rsidR="00D249F9">
        <w:rPr>
          <w:b/>
          <w:bCs/>
        </w:rPr>
        <w:t xml:space="preserve"> по виконанню проектів Індустрії 4.0 за період 2018-21 років</w:t>
      </w:r>
    </w:p>
    <w:p w:rsidR="00D249F9" w:rsidRDefault="00D249F9" w:rsidP="00266760"/>
    <w:p w:rsidR="00266760" w:rsidRDefault="00266760" w:rsidP="00266760">
      <w:r>
        <w:t>Звіт пропонується в наступній структурі викладу</w:t>
      </w:r>
    </w:p>
    <w:p w:rsidR="00266760" w:rsidRDefault="00266760" w:rsidP="00266760">
      <w:pPr>
        <w:pStyle w:val="a4"/>
        <w:numPr>
          <w:ilvl w:val="0"/>
          <w:numId w:val="4"/>
        </w:numPr>
      </w:pPr>
      <w:r>
        <w:t>Виконавче резюме</w:t>
      </w:r>
    </w:p>
    <w:p w:rsidR="00266760" w:rsidRDefault="00266760" w:rsidP="00266760">
      <w:pPr>
        <w:pStyle w:val="a4"/>
        <w:numPr>
          <w:ilvl w:val="0"/>
          <w:numId w:val="4"/>
        </w:numPr>
      </w:pPr>
      <w:r>
        <w:t xml:space="preserve">Загальний огляд стратегії І4.0 2019-21 </w:t>
      </w:r>
      <w:proofErr w:type="spellStart"/>
      <w:r>
        <w:t>рр</w:t>
      </w:r>
      <w:proofErr w:type="spellEnd"/>
    </w:p>
    <w:p w:rsidR="00266760" w:rsidRDefault="00266760" w:rsidP="00266760">
      <w:pPr>
        <w:pStyle w:val="a4"/>
        <w:numPr>
          <w:ilvl w:val="0"/>
          <w:numId w:val="4"/>
        </w:numPr>
      </w:pPr>
      <w:r>
        <w:t xml:space="preserve">Огляд головних проектів 2019-21 </w:t>
      </w:r>
      <w:proofErr w:type="spellStart"/>
      <w:r>
        <w:t>рр</w:t>
      </w:r>
      <w:proofErr w:type="spellEnd"/>
    </w:p>
    <w:p w:rsidR="00D249F9" w:rsidRPr="00D249F9" w:rsidRDefault="00D249F9" w:rsidP="00D249F9">
      <w:pPr>
        <w:pStyle w:val="a4"/>
        <w:numPr>
          <w:ilvl w:val="0"/>
          <w:numId w:val="5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5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5"/>
        </w:numPr>
        <w:rPr>
          <w:vanish/>
        </w:rPr>
      </w:pPr>
    </w:p>
    <w:p w:rsidR="00266760" w:rsidRDefault="00266760" w:rsidP="00D249F9">
      <w:pPr>
        <w:pStyle w:val="a4"/>
        <w:numPr>
          <w:ilvl w:val="1"/>
          <w:numId w:val="5"/>
        </w:numPr>
        <w:ind w:left="1276"/>
      </w:pPr>
      <w:r w:rsidRPr="0035487A">
        <w:t xml:space="preserve">Створення </w:t>
      </w:r>
      <w:r w:rsidR="0035487A" w:rsidRPr="0035487A">
        <w:t xml:space="preserve">окремих </w:t>
      </w:r>
      <w:r w:rsidRPr="0035487A">
        <w:t>пол</w:t>
      </w:r>
      <w:r w:rsidR="0035487A">
        <w:t>ітик</w:t>
      </w:r>
      <w:r w:rsidR="0035487A" w:rsidRPr="0035487A">
        <w:t xml:space="preserve"> </w:t>
      </w:r>
      <w:r w:rsidR="00D249F9">
        <w:t xml:space="preserve">Індустрії 4.0: </w:t>
      </w:r>
      <w:r w:rsidR="0035487A">
        <w:t>інноваці</w:t>
      </w:r>
      <w:r w:rsidR="00D249F9">
        <w:t>йна екосистема, дорожні карти цифрової трансформації</w:t>
      </w:r>
      <w:r w:rsidR="0035487A">
        <w:t xml:space="preserve">, Центри </w:t>
      </w:r>
      <w:r w:rsidR="00D249F9">
        <w:t xml:space="preserve">Індустрії </w:t>
      </w:r>
      <w:r w:rsidR="0035487A">
        <w:t>4.0, стратегії</w:t>
      </w:r>
      <w:r w:rsidR="00D249F9">
        <w:t xml:space="preserve"> експорту – інтернаціоналізації</w:t>
      </w:r>
      <w:r w:rsidR="0035487A">
        <w:t xml:space="preserve"> </w:t>
      </w:r>
    </w:p>
    <w:p w:rsidR="00266760" w:rsidRPr="00266760" w:rsidRDefault="00266760" w:rsidP="00D249F9">
      <w:pPr>
        <w:pStyle w:val="a4"/>
        <w:numPr>
          <w:ilvl w:val="1"/>
          <w:numId w:val="5"/>
        </w:numPr>
        <w:ind w:left="1276"/>
      </w:pPr>
      <w:r>
        <w:t xml:space="preserve">Гармонізація технічних стандартів (проект </w:t>
      </w:r>
      <w:proofErr w:type="spellStart"/>
      <w:r>
        <w:rPr>
          <w:lang w:val="en-US"/>
        </w:rPr>
        <w:t>aCampus</w:t>
      </w:r>
      <w:proofErr w:type="spellEnd"/>
      <w:r w:rsidRPr="0035487A">
        <w:t>)</w:t>
      </w:r>
    </w:p>
    <w:p w:rsidR="0035487A" w:rsidRDefault="0035487A" w:rsidP="00D249F9">
      <w:pPr>
        <w:pStyle w:val="a4"/>
        <w:numPr>
          <w:ilvl w:val="1"/>
          <w:numId w:val="5"/>
        </w:numPr>
        <w:ind w:left="1276"/>
      </w:pPr>
      <w:r>
        <w:t>Розвиток кластерів ІАМ в регіонах України (</w:t>
      </w:r>
      <w:proofErr w:type="spellStart"/>
      <w:r>
        <w:rPr>
          <w:lang w:val="en-US"/>
        </w:rPr>
        <w:t>ClusteRISE</w:t>
      </w:r>
      <w:proofErr w:type="spellEnd"/>
      <w:r w:rsidRPr="0035487A">
        <w:rPr>
          <w:lang w:val="ru-RU"/>
        </w:rPr>
        <w:t>)</w:t>
      </w:r>
    </w:p>
    <w:p w:rsidR="0035487A" w:rsidRDefault="0035487A" w:rsidP="00D249F9">
      <w:pPr>
        <w:pStyle w:val="a4"/>
        <w:numPr>
          <w:ilvl w:val="1"/>
          <w:numId w:val="5"/>
        </w:numPr>
        <w:ind w:left="1276"/>
      </w:pPr>
      <w:r>
        <w:t xml:space="preserve">Розвиток Центрів 4.0 та </w:t>
      </w:r>
      <w:r>
        <w:rPr>
          <w:lang w:val="en-US"/>
        </w:rPr>
        <w:t>DIH</w:t>
      </w:r>
    </w:p>
    <w:p w:rsidR="0035487A" w:rsidRDefault="0035487A" w:rsidP="00D249F9">
      <w:pPr>
        <w:pStyle w:val="a4"/>
        <w:numPr>
          <w:ilvl w:val="1"/>
          <w:numId w:val="5"/>
        </w:numPr>
        <w:ind w:left="1276"/>
      </w:pPr>
      <w:r>
        <w:t>Проект «Інтеграція 4.0» (смарт-спеціалізація)</w:t>
      </w:r>
    </w:p>
    <w:p w:rsidR="00266760" w:rsidRPr="0035487A" w:rsidRDefault="00266760" w:rsidP="00D249F9">
      <w:pPr>
        <w:pStyle w:val="a4"/>
        <w:numPr>
          <w:ilvl w:val="1"/>
          <w:numId w:val="5"/>
        </w:numPr>
        <w:ind w:left="1276"/>
      </w:pPr>
      <w:r w:rsidRPr="0035487A">
        <w:t xml:space="preserve">Програма </w:t>
      </w:r>
      <w:r>
        <w:rPr>
          <w:lang w:val="en-US"/>
        </w:rPr>
        <w:t>Export</w:t>
      </w:r>
      <w:r w:rsidRPr="0035487A">
        <w:t xml:space="preserve"> – </w:t>
      </w:r>
      <w:r>
        <w:rPr>
          <w:lang w:val="en-US"/>
        </w:rPr>
        <w:t>Int</w:t>
      </w:r>
      <w:r w:rsidR="0035487A">
        <w:rPr>
          <w:lang w:val="en-US"/>
        </w:rPr>
        <w:t>e</w:t>
      </w:r>
      <w:r>
        <w:rPr>
          <w:lang w:val="en-US"/>
        </w:rPr>
        <w:t>rnationalization</w:t>
      </w:r>
      <w:r w:rsidRPr="0035487A">
        <w:t xml:space="preserve"> – </w:t>
      </w:r>
      <w:proofErr w:type="spellStart"/>
      <w:r>
        <w:rPr>
          <w:lang w:val="en-US"/>
        </w:rPr>
        <w:t>Fundrasing</w:t>
      </w:r>
      <w:proofErr w:type="spellEnd"/>
      <w:r w:rsidR="0035487A">
        <w:rPr>
          <w:lang w:val="en-US"/>
        </w:rPr>
        <w:t xml:space="preserve"> / </w:t>
      </w:r>
      <w:r w:rsidR="0035487A">
        <w:t xml:space="preserve">Проект </w:t>
      </w:r>
      <w:r w:rsidR="00D249F9">
        <w:rPr>
          <w:lang w:val="en-US"/>
        </w:rPr>
        <w:t>BOWI</w:t>
      </w:r>
    </w:p>
    <w:p w:rsidR="0035487A" w:rsidRPr="00266760" w:rsidRDefault="0035487A" w:rsidP="00D249F9">
      <w:pPr>
        <w:pStyle w:val="a4"/>
        <w:numPr>
          <w:ilvl w:val="1"/>
          <w:numId w:val="5"/>
        </w:numPr>
        <w:ind w:left="1276"/>
      </w:pPr>
      <w:r>
        <w:t xml:space="preserve">Інструменти інноваційного </w:t>
      </w:r>
      <w:r w:rsidR="00D249F9">
        <w:t xml:space="preserve">та промислового </w:t>
      </w:r>
      <w:r>
        <w:t>розвитку</w:t>
      </w:r>
    </w:p>
    <w:p w:rsidR="00266760" w:rsidRDefault="00266760" w:rsidP="00D249F9">
      <w:pPr>
        <w:pStyle w:val="a4"/>
        <w:numPr>
          <w:ilvl w:val="1"/>
          <w:numId w:val="5"/>
        </w:numPr>
        <w:ind w:left="1276"/>
      </w:pPr>
      <w:r w:rsidRPr="0035487A">
        <w:t>Д</w:t>
      </w:r>
      <w:r>
        <w:t xml:space="preserve">іючі інструменти та </w:t>
      </w:r>
      <w:r w:rsidR="0035487A">
        <w:t xml:space="preserve">веб-ресурси </w:t>
      </w:r>
    </w:p>
    <w:p w:rsidR="0035487A" w:rsidRDefault="0035487A" w:rsidP="0035487A">
      <w:pPr>
        <w:pStyle w:val="a4"/>
        <w:numPr>
          <w:ilvl w:val="0"/>
          <w:numId w:val="4"/>
        </w:numPr>
      </w:pPr>
      <w:r>
        <w:t xml:space="preserve">Огляд напрацювань платформи </w:t>
      </w:r>
      <w:r>
        <w:rPr>
          <w:lang w:val="en-US"/>
        </w:rPr>
        <w:t>Industry</w:t>
      </w:r>
      <w:r w:rsidRPr="0035487A">
        <w:t>4</w:t>
      </w:r>
      <w:r>
        <w:rPr>
          <w:lang w:val="en-US"/>
        </w:rPr>
        <w:t>Ukraine</w:t>
      </w:r>
      <w:r w:rsidRPr="0035487A">
        <w:t xml:space="preserve">. </w:t>
      </w:r>
    </w:p>
    <w:p w:rsidR="00D249F9" w:rsidRPr="00D249F9" w:rsidRDefault="00D249F9" w:rsidP="00D249F9">
      <w:pPr>
        <w:pStyle w:val="a4"/>
        <w:numPr>
          <w:ilvl w:val="0"/>
          <w:numId w:val="6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6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6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6"/>
        </w:numPr>
        <w:rPr>
          <w:vanish/>
        </w:rPr>
      </w:pPr>
    </w:p>
    <w:p w:rsidR="0035487A" w:rsidRDefault="0035487A" w:rsidP="00D249F9">
      <w:pPr>
        <w:pStyle w:val="a4"/>
        <w:numPr>
          <w:ilvl w:val="1"/>
          <w:numId w:val="6"/>
        </w:numPr>
        <w:ind w:left="1276"/>
      </w:pPr>
      <w:r w:rsidRPr="0035487A">
        <w:t>Роль ком</w:t>
      </w:r>
      <w:r w:rsidR="00D249F9">
        <w:t>ітетів та робочих груп</w:t>
      </w:r>
    </w:p>
    <w:p w:rsidR="0035487A" w:rsidRDefault="0035487A" w:rsidP="00D249F9">
      <w:pPr>
        <w:pStyle w:val="a4"/>
        <w:numPr>
          <w:ilvl w:val="1"/>
          <w:numId w:val="6"/>
        </w:numPr>
        <w:ind w:left="1276"/>
      </w:pPr>
      <w:r>
        <w:t>Європейські індустріальні дні</w:t>
      </w:r>
    </w:p>
    <w:p w:rsidR="0035487A" w:rsidRDefault="0035487A" w:rsidP="00D249F9">
      <w:pPr>
        <w:pStyle w:val="a4"/>
        <w:numPr>
          <w:ilvl w:val="1"/>
          <w:numId w:val="6"/>
        </w:numPr>
        <w:ind w:left="1276"/>
      </w:pPr>
      <w:proofErr w:type="spellStart"/>
      <w:r>
        <w:rPr>
          <w:lang w:val="ru-RU"/>
        </w:rPr>
        <w:t>Плани</w:t>
      </w:r>
      <w:proofErr w:type="spellEnd"/>
      <w:r>
        <w:t xml:space="preserve"> розвитку </w:t>
      </w:r>
      <w:r>
        <w:rPr>
          <w:lang w:val="ru-RU"/>
        </w:rPr>
        <w:t>ком</w:t>
      </w:r>
      <w:proofErr w:type="spellStart"/>
      <w:r>
        <w:t>ітетів</w:t>
      </w:r>
      <w:proofErr w:type="spellEnd"/>
      <w:r>
        <w:t xml:space="preserve"> на 2022</w:t>
      </w:r>
      <w:r w:rsidR="00D249F9">
        <w:t xml:space="preserve">-23 </w:t>
      </w:r>
      <w:proofErr w:type="spellStart"/>
      <w:r w:rsidR="00D249F9">
        <w:t>рр</w:t>
      </w:r>
      <w:proofErr w:type="spellEnd"/>
    </w:p>
    <w:p w:rsidR="00F36A72" w:rsidRDefault="00F36A72" w:rsidP="0035487A">
      <w:pPr>
        <w:pStyle w:val="a4"/>
        <w:numPr>
          <w:ilvl w:val="0"/>
          <w:numId w:val="4"/>
        </w:numPr>
      </w:pPr>
      <w:r>
        <w:t xml:space="preserve">Огляд кращих </w:t>
      </w:r>
      <w:proofErr w:type="spellStart"/>
      <w:r>
        <w:t>інноваторів</w:t>
      </w:r>
      <w:proofErr w:type="spellEnd"/>
      <w:r>
        <w:t xml:space="preserve"> та інновацій</w:t>
      </w:r>
    </w:p>
    <w:p w:rsidR="00D249F9" w:rsidRPr="00D249F9" w:rsidRDefault="00D249F9" w:rsidP="00D249F9">
      <w:pPr>
        <w:pStyle w:val="a4"/>
        <w:numPr>
          <w:ilvl w:val="0"/>
          <w:numId w:val="7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7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7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7"/>
        </w:numPr>
        <w:rPr>
          <w:vanish/>
        </w:rPr>
      </w:pPr>
    </w:p>
    <w:p w:rsidR="00D249F9" w:rsidRPr="00D249F9" w:rsidRDefault="00D249F9" w:rsidP="00D249F9">
      <w:pPr>
        <w:pStyle w:val="a4"/>
        <w:numPr>
          <w:ilvl w:val="0"/>
          <w:numId w:val="7"/>
        </w:numPr>
        <w:rPr>
          <w:vanish/>
        </w:rPr>
      </w:pPr>
    </w:p>
    <w:p w:rsidR="00F36A72" w:rsidRDefault="00F36A72" w:rsidP="00D249F9">
      <w:pPr>
        <w:pStyle w:val="a4"/>
        <w:numPr>
          <w:ilvl w:val="1"/>
          <w:numId w:val="7"/>
        </w:numPr>
        <w:ind w:left="1276"/>
      </w:pPr>
      <w:r>
        <w:t>Оновлений ландшафт Індустрії 4.0</w:t>
      </w:r>
    </w:p>
    <w:p w:rsidR="00F36A72" w:rsidRDefault="00F36A72" w:rsidP="00D249F9">
      <w:pPr>
        <w:pStyle w:val="a4"/>
        <w:numPr>
          <w:ilvl w:val="1"/>
          <w:numId w:val="7"/>
        </w:numPr>
        <w:ind w:left="1276"/>
      </w:pPr>
      <w:r>
        <w:t>Кращі інновації серед промислових груп (І</w:t>
      </w:r>
      <w:r w:rsidR="00D249F9">
        <w:t>нтерпайп, Метінвест, ДТЕК, МХП, тощо</w:t>
      </w:r>
      <w:r>
        <w:t>)</w:t>
      </w:r>
    </w:p>
    <w:p w:rsidR="00F36A72" w:rsidRDefault="00F36A72" w:rsidP="00D249F9">
      <w:pPr>
        <w:pStyle w:val="a4"/>
        <w:numPr>
          <w:ilvl w:val="1"/>
          <w:numId w:val="7"/>
        </w:numPr>
        <w:ind w:left="1276"/>
      </w:pPr>
      <w:r>
        <w:t xml:space="preserve">Кращі розробки </w:t>
      </w:r>
      <w:proofErr w:type="spellStart"/>
      <w:r>
        <w:t>інноваторів</w:t>
      </w:r>
      <w:proofErr w:type="spellEnd"/>
      <w:r>
        <w:t xml:space="preserve"> (</w:t>
      </w:r>
      <w:r>
        <w:rPr>
          <w:lang w:val="en-US"/>
        </w:rPr>
        <w:t xml:space="preserve">IT-Enterprise, a-Gnostics, </w:t>
      </w:r>
      <w:proofErr w:type="spellStart"/>
      <w:r>
        <w:rPr>
          <w:lang w:val="en-US"/>
        </w:rPr>
        <w:t>Infocom</w:t>
      </w:r>
      <w:proofErr w:type="spellEnd"/>
      <w:r>
        <w:rPr>
          <w:lang w:val="en-US"/>
        </w:rPr>
        <w:t xml:space="preserve"> Ltd, </w:t>
      </w:r>
      <w:proofErr w:type="spellStart"/>
      <w:r>
        <w:rPr>
          <w:lang w:val="en-US"/>
        </w:rPr>
        <w:t>Waites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Indusoft</w:t>
      </w:r>
      <w:proofErr w:type="spellEnd"/>
      <w:r>
        <w:rPr>
          <w:lang w:val="en-US"/>
        </w:rPr>
        <w:t xml:space="preserve">, DDE, </w:t>
      </w:r>
      <w:r w:rsidR="00D249F9">
        <w:t xml:space="preserve">та </w:t>
      </w:r>
      <w:r>
        <w:t>інші…)</w:t>
      </w:r>
    </w:p>
    <w:p w:rsidR="00F36A72" w:rsidRPr="00F36A72" w:rsidRDefault="00F36A72" w:rsidP="00D249F9">
      <w:pPr>
        <w:pStyle w:val="a4"/>
        <w:numPr>
          <w:ilvl w:val="1"/>
          <w:numId w:val="7"/>
        </w:numPr>
        <w:ind w:left="1276"/>
      </w:pPr>
      <w:r>
        <w:t>Виклики розвитку інновацій в Індустрії 4.0</w:t>
      </w:r>
    </w:p>
    <w:p w:rsidR="00F36A72" w:rsidRPr="00F36A72" w:rsidRDefault="00F36A72" w:rsidP="0035487A">
      <w:pPr>
        <w:pStyle w:val="a4"/>
        <w:numPr>
          <w:ilvl w:val="0"/>
          <w:numId w:val="4"/>
        </w:numPr>
      </w:pPr>
      <w:r>
        <w:t>Огляд стану державних політик та програм, дотичних до Індустрії 4.0</w:t>
      </w:r>
    </w:p>
    <w:p w:rsidR="0035487A" w:rsidRDefault="0035487A" w:rsidP="0035487A">
      <w:pPr>
        <w:pStyle w:val="a4"/>
        <w:numPr>
          <w:ilvl w:val="0"/>
          <w:numId w:val="4"/>
        </w:numPr>
      </w:pPr>
      <w:r>
        <w:rPr>
          <w:lang w:val="ru-RU"/>
        </w:rPr>
        <w:t>Голов</w:t>
      </w:r>
      <w:r>
        <w:t>ні підсумки виконання стратегії</w:t>
      </w:r>
      <w:r w:rsidR="00D249F9">
        <w:t xml:space="preserve"> періоду 2018-21 рр.</w:t>
      </w:r>
    </w:p>
    <w:p w:rsidR="0035487A" w:rsidRDefault="0035487A" w:rsidP="0035487A">
      <w:pPr>
        <w:pStyle w:val="a4"/>
        <w:numPr>
          <w:ilvl w:val="0"/>
          <w:numId w:val="4"/>
        </w:numPr>
      </w:pPr>
      <w:r>
        <w:t>Рекомендації до розробки наступного циклу</w:t>
      </w:r>
    </w:p>
    <w:p w:rsidR="00F36A72" w:rsidRDefault="00F36A72" w:rsidP="00F36A72">
      <w:pPr>
        <w:pStyle w:val="a4"/>
      </w:pPr>
    </w:p>
    <w:p w:rsidR="00F36A72" w:rsidRPr="00D249F9" w:rsidRDefault="00F36A72" w:rsidP="00F36A72">
      <w:pPr>
        <w:rPr>
          <w:i/>
          <w:iCs/>
        </w:rPr>
      </w:pPr>
      <w:bookmarkStart w:id="0" w:name="_GoBack"/>
      <w:r w:rsidRPr="00D249F9">
        <w:rPr>
          <w:i/>
          <w:iCs/>
        </w:rPr>
        <w:t xml:space="preserve">До роботи над документом планується залучити провідних фахівців виконавчої дирекції, членів правління АППАУ, провідних експертів від </w:t>
      </w:r>
      <w:proofErr w:type="spellStart"/>
      <w:r w:rsidRPr="00D249F9">
        <w:rPr>
          <w:i/>
          <w:iCs/>
        </w:rPr>
        <w:t>інноваторів</w:t>
      </w:r>
      <w:proofErr w:type="spellEnd"/>
      <w:r w:rsidRPr="00D249F9">
        <w:rPr>
          <w:i/>
          <w:iCs/>
        </w:rPr>
        <w:t xml:space="preserve"> 4.0 та платформи </w:t>
      </w:r>
      <w:r w:rsidRPr="00D249F9">
        <w:rPr>
          <w:i/>
          <w:iCs/>
          <w:lang w:val="en-US"/>
        </w:rPr>
        <w:t>Industry</w:t>
      </w:r>
      <w:r w:rsidRPr="00D249F9">
        <w:rPr>
          <w:i/>
          <w:iCs/>
        </w:rPr>
        <w:t>4</w:t>
      </w:r>
      <w:r w:rsidRPr="00D249F9">
        <w:rPr>
          <w:i/>
          <w:iCs/>
          <w:lang w:val="en-US"/>
        </w:rPr>
        <w:t>Ukraine</w:t>
      </w:r>
      <w:r w:rsidRPr="00D249F9">
        <w:rPr>
          <w:i/>
          <w:iCs/>
        </w:rPr>
        <w:t xml:space="preserve">, незалежних експертів – загалом, до 12 </w:t>
      </w:r>
      <w:proofErr w:type="spellStart"/>
      <w:r w:rsidRPr="00D249F9">
        <w:rPr>
          <w:i/>
          <w:iCs/>
        </w:rPr>
        <w:t>чол</w:t>
      </w:r>
      <w:proofErr w:type="spellEnd"/>
      <w:r w:rsidRPr="00D249F9">
        <w:rPr>
          <w:i/>
          <w:iCs/>
        </w:rPr>
        <w:t>.</w:t>
      </w:r>
      <w:r w:rsidR="00D249F9" w:rsidRPr="00D249F9">
        <w:rPr>
          <w:i/>
          <w:iCs/>
        </w:rPr>
        <w:t xml:space="preserve"> В рамках роботи будуть планується опитати й надати свідчення більше 20 інших експертів.</w:t>
      </w:r>
      <w:r w:rsidR="00165B58" w:rsidRPr="00D249F9">
        <w:rPr>
          <w:i/>
          <w:iCs/>
        </w:rPr>
        <w:t xml:space="preserve"> Обсяги звіту – до 100 </w:t>
      </w:r>
      <w:proofErr w:type="spellStart"/>
      <w:r w:rsidR="00165B58" w:rsidRPr="00D249F9">
        <w:rPr>
          <w:i/>
          <w:iCs/>
        </w:rPr>
        <w:t>стр</w:t>
      </w:r>
      <w:proofErr w:type="spellEnd"/>
      <w:r w:rsidR="00165B58" w:rsidRPr="00D249F9">
        <w:rPr>
          <w:i/>
          <w:iCs/>
        </w:rPr>
        <w:t xml:space="preserve">, професійна верстка, 2 мови – </w:t>
      </w:r>
      <w:proofErr w:type="spellStart"/>
      <w:r w:rsidR="00165B58" w:rsidRPr="00D249F9">
        <w:rPr>
          <w:i/>
          <w:iCs/>
        </w:rPr>
        <w:t>укр</w:t>
      </w:r>
      <w:proofErr w:type="spellEnd"/>
      <w:r w:rsidR="00165B58" w:rsidRPr="00D249F9">
        <w:rPr>
          <w:i/>
          <w:iCs/>
        </w:rPr>
        <w:t xml:space="preserve"> та </w:t>
      </w:r>
      <w:proofErr w:type="spellStart"/>
      <w:r w:rsidR="00165B58" w:rsidRPr="00D249F9">
        <w:rPr>
          <w:i/>
          <w:iCs/>
        </w:rPr>
        <w:t>англ</w:t>
      </w:r>
      <w:proofErr w:type="spellEnd"/>
      <w:r w:rsidR="00165B58" w:rsidRPr="00D249F9">
        <w:rPr>
          <w:i/>
          <w:iCs/>
        </w:rPr>
        <w:t>.</w:t>
      </w:r>
    </w:p>
    <w:bookmarkEnd w:id="0"/>
    <w:p w:rsidR="00165B58" w:rsidRDefault="00165B58" w:rsidP="00D249F9">
      <w:r>
        <w:t xml:space="preserve">Виконавча дирекція АППАУ </w:t>
      </w:r>
      <w:r w:rsidR="00D249F9">
        <w:t>шукає с</w:t>
      </w:r>
      <w:r>
        <w:t>понсорів на цю роботу.</w:t>
      </w:r>
    </w:p>
    <w:p w:rsidR="00F36A72" w:rsidRPr="00266760" w:rsidRDefault="00F36A72" w:rsidP="00F36A72">
      <w:pPr>
        <w:pStyle w:val="a4"/>
      </w:pPr>
    </w:p>
    <w:sectPr w:rsidR="00F36A72" w:rsidRPr="00266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8B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3A5529"/>
    <w:multiLevelType w:val="hybridMultilevel"/>
    <w:tmpl w:val="9F669B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5F7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9E454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EC7D34"/>
    <w:multiLevelType w:val="hybridMultilevel"/>
    <w:tmpl w:val="0BDEAF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F6509"/>
    <w:multiLevelType w:val="hybridMultilevel"/>
    <w:tmpl w:val="C65AEC10"/>
    <w:lvl w:ilvl="0" w:tplc="0422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7D8B03E0"/>
    <w:multiLevelType w:val="hybridMultilevel"/>
    <w:tmpl w:val="B4243768"/>
    <w:lvl w:ilvl="0" w:tplc="99FE1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A0"/>
    <w:rsid w:val="00165B58"/>
    <w:rsid w:val="00266760"/>
    <w:rsid w:val="0035487A"/>
    <w:rsid w:val="003F6CA0"/>
    <w:rsid w:val="00456C6E"/>
    <w:rsid w:val="00497077"/>
    <w:rsid w:val="004B7A00"/>
    <w:rsid w:val="004C5120"/>
    <w:rsid w:val="005A7843"/>
    <w:rsid w:val="0077773D"/>
    <w:rsid w:val="00D249F9"/>
    <w:rsid w:val="00E04194"/>
    <w:rsid w:val="00E21083"/>
    <w:rsid w:val="00F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204D"/>
  <w15:chartTrackingRefBased/>
  <w15:docId w15:val="{A02AECE0-1A54-4FBB-B706-FF7AD8E1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7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4970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2</cp:revision>
  <dcterms:created xsi:type="dcterms:W3CDTF">2022-02-20T15:26:00Z</dcterms:created>
  <dcterms:modified xsi:type="dcterms:W3CDTF">2022-02-20T15:26:00Z</dcterms:modified>
</cp:coreProperties>
</file>